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</w:t>
      </w:r>
      <w:proofErr w:type="spellStart"/>
      <w:r>
        <w:rPr>
          <w:rFonts w:ascii="Arial" w:eastAsia="Arial" w:hAnsi="Arial" w:cs="Arial"/>
        </w:rPr>
        <w:t>mail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тел</w:t>
      </w:r>
      <w:proofErr w:type="spellEnd"/>
      <w:r>
        <w:rPr>
          <w:rFonts w:ascii="Arial" w:eastAsia="Arial" w:hAnsi="Arial" w:cs="Arial"/>
        </w:rPr>
        <w:t xml:space="preserve">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3709E236" w:rsidR="00670A54" w:rsidRPr="00944C78" w:rsidRDefault="00670A54" w:rsidP="0081396A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5078E6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Частина </w:t>
      </w:r>
      <w:r w:rsidR="0081396A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5</w:t>
      </w:r>
      <w:r w:rsidRPr="005078E6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. </w:t>
      </w:r>
      <w:r w:rsidR="0081396A" w:rsidRPr="0081396A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Тяжка та організована злочинність, фінансові розслідування і повернення активів.</w:t>
      </w:r>
    </w:p>
    <w:p w14:paraId="63D11AE5" w14:textId="77777777" w:rsidR="0081396A" w:rsidRPr="00514CDB" w:rsidRDefault="0081396A" w:rsidP="0081396A">
      <w:pPr>
        <w:rPr>
          <w:rFonts w:ascii="Arial" w:eastAsia="Arial" w:hAnsi="Arial" w:cs="Arial"/>
          <w:b/>
          <w:sz w:val="20"/>
          <w:szCs w:val="20"/>
        </w:rPr>
      </w:pPr>
      <w:r w:rsidRPr="0081396A">
        <w:rPr>
          <w:rFonts w:ascii="Arial" w:eastAsia="Arial" w:hAnsi="Arial" w:cs="Arial"/>
          <w:b/>
          <w:bCs/>
          <w:sz w:val="20"/>
          <w:szCs w:val="20"/>
        </w:rPr>
        <w:t>Проміжні цільові індикатори глави 24 щодо гармонізації законодавства та досягнення практичних результатів у боротьбі з тяжкою й організованою злочинністю, відмиванням коштів, а також у сфері фінансових розслідувань і повернення активів</w:t>
      </w:r>
      <w:r>
        <w:rPr>
          <w:rFonts w:ascii="Arial" w:eastAsia="Arial" w:hAnsi="Arial" w:cs="Arial"/>
          <w:sz w:val="20"/>
          <w:szCs w:val="20"/>
        </w:rPr>
        <w:t>.</w:t>
      </w:r>
    </w:p>
    <w:p w14:paraId="5EAD20D0" w14:textId="2FDE8199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DA1711">
        <w:rPr>
          <w:rFonts w:ascii="Arial" w:eastAsia="Arial" w:hAnsi="Arial" w:cs="Arial"/>
          <w:b/>
          <w:lang w:val="en-US"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687AAC38" w:rsidR="00670A54" w:rsidRPr="004F73DB" w:rsidRDefault="00FE7E5B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FE7E5B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FE7E5B" w:rsidRPr="004F73DB" w:rsidRDefault="00FE7E5B" w:rsidP="00FE7E5B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Pr="004F73DB">
              <w:rPr>
                <w:rFonts w:ascii="Arial" w:hAnsi="Arial" w:cs="Arial"/>
                <w:lang w:val="en-US"/>
              </w:rPr>
              <w:t>:</w:t>
            </w:r>
          </w:p>
          <w:p w14:paraId="6AA7223C" w14:textId="77777777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 підготовка робочої таблиці для</w:t>
            </w:r>
          </w:p>
          <w:p w14:paraId="33E6D71F" w14:textId="77777777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розподілити встановлені Європейською комісією проміжні цільові індикатори та/або їх складові на </w:t>
            </w:r>
            <w:proofErr w:type="spellStart"/>
            <w:r w:rsidRPr="004F73DB">
              <w:rPr>
                <w:rFonts w:ascii="Arial" w:hAnsi="Arial" w:cs="Arial"/>
              </w:rPr>
              <w:t>імплементаційні</w:t>
            </w:r>
            <w:proofErr w:type="spellEnd"/>
            <w:r w:rsidRPr="004F73DB">
              <w:rPr>
                <w:rFonts w:ascii="Arial" w:hAnsi="Arial" w:cs="Arial"/>
              </w:rPr>
              <w:t xml:space="preserve"> заходи;</w:t>
            </w:r>
          </w:p>
          <w:p w14:paraId="39D7A03F" w14:textId="4736317B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-сформулювати для кожного заходу конкретний і </w:t>
            </w:r>
            <w:proofErr w:type="spellStart"/>
            <w:r w:rsidRPr="004F73DB">
              <w:rPr>
                <w:rFonts w:ascii="Arial" w:hAnsi="Arial" w:cs="Arial"/>
              </w:rPr>
              <w:t>перевірюваний</w:t>
            </w:r>
            <w:proofErr w:type="spellEnd"/>
            <w:r w:rsidRPr="004F73DB">
              <w:rPr>
                <w:rFonts w:ascii="Arial" w:hAnsi="Arial" w:cs="Arial"/>
              </w:rPr>
              <w:t xml:space="preserve"> індикатор виконання;</w:t>
            </w:r>
          </w:p>
          <w:p w14:paraId="202B5E84" w14:textId="77E15ADB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-визначити частку кожного заходу у виконанні відповідної складової індикатора;</w:t>
            </w:r>
          </w:p>
          <w:p w14:paraId="3AD5A853" w14:textId="64C71DBE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-визначити органи, відповідальні за виконання кожного заходу</w:t>
            </w:r>
            <w:r w:rsidRPr="004F73DB">
              <w:rPr>
                <w:rFonts w:ascii="Arial" w:hAnsi="Arial" w:cs="Arial"/>
                <w:lang w:val="en-US"/>
              </w:rPr>
              <w:t>.</w:t>
            </w:r>
          </w:p>
          <w:p w14:paraId="31A73EBC" w14:textId="77777777" w:rsidR="00FE7E5B" w:rsidRPr="004F73DB" w:rsidRDefault="00FE7E5B" w:rsidP="00FE7E5B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70E36A83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FE7E5B" w:rsidRPr="004F73DB" w:rsidRDefault="00FE7E5B" w:rsidP="00FE7E5B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E7E5B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FE7E5B" w:rsidRPr="004F73DB" w:rsidRDefault="00FE7E5B" w:rsidP="00FE7E5B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FE7E5B" w:rsidRPr="004F73DB" w:rsidRDefault="00FE7E5B" w:rsidP="00FE7E5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Проведення моніторингу за перше півріччя 2026 року. Зібрати та перевірити інформацію про стан виконання </w:t>
            </w:r>
            <w:proofErr w:type="spellStart"/>
            <w:r w:rsidRPr="004F73DB">
              <w:rPr>
                <w:rFonts w:ascii="Arial" w:hAnsi="Arial" w:cs="Arial"/>
              </w:rPr>
              <w:t>імплементаційних</w:t>
            </w:r>
            <w:proofErr w:type="spellEnd"/>
            <w:r w:rsidRPr="004F73DB">
              <w:rPr>
                <w:rFonts w:ascii="Arial" w:hAnsi="Arial" w:cs="Arial"/>
              </w:rPr>
              <w:t xml:space="preserve"> заходів станом на 30 червня 2026 року.</w:t>
            </w:r>
          </w:p>
          <w:p w14:paraId="237EF320" w14:textId="77777777" w:rsidR="00FE7E5B" w:rsidRPr="004F73DB" w:rsidRDefault="00FE7E5B" w:rsidP="00FE7E5B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67974449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118B2C3E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1ECCC487" w14:textId="77777777" w:rsidR="00FE7E5B" w:rsidRPr="004F73DB" w:rsidRDefault="00FE7E5B" w:rsidP="00FE7E5B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E7E5B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FE7E5B" w:rsidRPr="004F73DB" w:rsidRDefault="00FE7E5B" w:rsidP="00FE7E5B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lastRenderedPageBreak/>
              <w:t>3.</w:t>
            </w:r>
          </w:p>
        </w:tc>
        <w:tc>
          <w:tcPr>
            <w:tcW w:w="4118" w:type="dxa"/>
          </w:tcPr>
          <w:p w14:paraId="502995F3" w14:textId="77777777" w:rsidR="00FE7E5B" w:rsidRPr="004F73DB" w:rsidRDefault="00FE7E5B" w:rsidP="00FE7E5B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Підготовка коментарів. Для кожної виставленої оцінки підготувати короткий і зрозумілий коментар, що пояснює фактичний стан виконання, 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</w:t>
            </w:r>
            <w:proofErr w:type="spellStart"/>
            <w:r w:rsidRPr="004F73DB">
              <w:rPr>
                <w:rFonts w:ascii="Arial" w:eastAsia="Arial" w:hAnsi="Arial" w:cs="Arial"/>
              </w:rPr>
              <w:t>дашборді</w:t>
            </w:r>
            <w:proofErr w:type="spellEnd"/>
            <w:r w:rsidRPr="004F73DB">
              <w:rPr>
                <w:rFonts w:ascii="Arial" w:eastAsia="Arial" w:hAnsi="Arial" w:cs="Arial"/>
              </w:rPr>
              <w:t xml:space="preserve"> та зрозумілими для неспеціалізованої аудиторії.</w:t>
            </w:r>
          </w:p>
          <w:p w14:paraId="666A6E7B" w14:textId="77777777" w:rsidR="00FE7E5B" w:rsidRPr="004F73DB" w:rsidRDefault="00FE7E5B" w:rsidP="00FE7E5B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3F64BF87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FE7E5B" w:rsidRPr="004F73DB" w:rsidRDefault="00FE7E5B" w:rsidP="00FE7E5B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E7E5B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FE7E5B" w:rsidRPr="004F73DB" w:rsidRDefault="00FE7E5B" w:rsidP="00FE7E5B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FE7E5B" w:rsidRPr="004F73DB" w:rsidRDefault="00FE7E5B" w:rsidP="00FE7E5B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FE7E5B" w:rsidRPr="004F73DB" w:rsidRDefault="00FE7E5B" w:rsidP="00FE7E5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1E778FB2" w:rsidR="00A148F3" w:rsidRPr="004F73DB" w:rsidRDefault="001E6794" w:rsidP="004F73DB">
      <w:pPr>
        <w:pStyle w:val="NoSpacing"/>
        <w:rPr>
          <w:rFonts w:ascii="Arial" w:eastAsia="Arial" w:hAnsi="Arial" w:cs="Arial"/>
          <w:i/>
          <w:iCs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 xml:space="preserve">Частина </w:t>
      </w:r>
      <w:r w:rsidR="0081396A">
        <w:rPr>
          <w:rFonts w:ascii="Arial" w:eastAsia="Arial" w:hAnsi="Arial" w:cs="Arial"/>
        </w:rPr>
        <w:t>5</w:t>
      </w:r>
      <w:r w:rsidR="004F73DB" w:rsidRPr="004F73DB">
        <w:rPr>
          <w:rFonts w:ascii="Arial" w:eastAsia="Arial" w:hAnsi="Arial" w:cs="Arial"/>
        </w:rPr>
        <w:t>.</w:t>
      </w:r>
      <w:r w:rsidR="004F73DB" w:rsidRPr="0081396A">
        <w:rPr>
          <w:rFonts w:ascii="Arial" w:eastAsia="Arial" w:hAnsi="Arial" w:cs="Arial"/>
          <w:bCs/>
        </w:rPr>
        <w:t xml:space="preserve"> </w:t>
      </w:r>
      <w:r w:rsidR="0081396A" w:rsidRPr="0081396A">
        <w:rPr>
          <w:rFonts w:ascii="Arial" w:eastAsia="Arial" w:hAnsi="Arial" w:cs="Arial"/>
          <w:bCs/>
        </w:rPr>
        <w:t>Тяжка та організована злочинність, фінансові розслідування і повернення активів</w:t>
      </w:r>
      <w:r w:rsidR="0092770B" w:rsidRPr="0081396A">
        <w:rPr>
          <w:rFonts w:ascii="Arial" w:eastAsia="Arial" w:hAnsi="Arial" w:cs="Arial"/>
          <w:bCs/>
        </w:rPr>
        <w:t>.</w:t>
      </w:r>
      <w:r w:rsidR="0092770B">
        <w:rPr>
          <w:rFonts w:ascii="Arial" w:eastAsia="Arial" w:hAnsi="Arial" w:cs="Arial"/>
        </w:rPr>
        <w:t xml:space="preserve">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4F73DB">
        <w:rPr>
          <w:rFonts w:ascii="Arial" w:eastAsia="Arial" w:hAnsi="Arial" w:cs="Arial"/>
          <w:highlight w:val="yellow"/>
          <w:lang w:val="en-US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1473DC"/>
    <w:rsid w:val="00185A19"/>
    <w:rsid w:val="001E6794"/>
    <w:rsid w:val="002C5090"/>
    <w:rsid w:val="004F73DB"/>
    <w:rsid w:val="005078E6"/>
    <w:rsid w:val="00592CC2"/>
    <w:rsid w:val="005D0C9F"/>
    <w:rsid w:val="00670A54"/>
    <w:rsid w:val="0070293F"/>
    <w:rsid w:val="007D5B0C"/>
    <w:rsid w:val="0081396A"/>
    <w:rsid w:val="00867D2F"/>
    <w:rsid w:val="0092770B"/>
    <w:rsid w:val="00935301"/>
    <w:rsid w:val="00944C78"/>
    <w:rsid w:val="009B1929"/>
    <w:rsid w:val="009B4A88"/>
    <w:rsid w:val="00A148F3"/>
    <w:rsid w:val="00A53D73"/>
    <w:rsid w:val="00AD5BAD"/>
    <w:rsid w:val="00B36A8F"/>
    <w:rsid w:val="00B4550F"/>
    <w:rsid w:val="00B62211"/>
    <w:rsid w:val="00B848E9"/>
    <w:rsid w:val="00BE1244"/>
    <w:rsid w:val="00C13FCE"/>
    <w:rsid w:val="00C55D33"/>
    <w:rsid w:val="00C71AA4"/>
    <w:rsid w:val="00CC21CB"/>
    <w:rsid w:val="00CE3100"/>
    <w:rsid w:val="00CF776C"/>
    <w:rsid w:val="00DA1711"/>
    <w:rsid w:val="00DA1B4B"/>
    <w:rsid w:val="00E44050"/>
    <w:rsid w:val="00F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4</cp:revision>
  <dcterms:created xsi:type="dcterms:W3CDTF">2026-07-29T15:14:00Z</dcterms:created>
  <dcterms:modified xsi:type="dcterms:W3CDTF">2026-07-31T13:24:00Z</dcterms:modified>
</cp:coreProperties>
</file>